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08" w:rsidRPr="003E20C3" w:rsidRDefault="007C3B08" w:rsidP="007C3B08">
      <w:pPr>
        <w:numPr>
          <w:ilvl w:val="0"/>
          <w:numId w:val="1"/>
        </w:numPr>
        <w:rPr>
          <w:b/>
          <w:sz w:val="28"/>
          <w:szCs w:val="28"/>
        </w:rPr>
      </w:pPr>
      <w:r w:rsidRPr="003E20C3">
        <w:rPr>
          <w:b/>
          <w:sz w:val="28"/>
          <w:szCs w:val="28"/>
        </w:rPr>
        <w:t xml:space="preserve">Leia funktsiooni </w:t>
      </w:r>
      <w:r w:rsidRPr="003E20C3">
        <w:rPr>
          <w:b/>
          <w:position w:val="-40"/>
          <w:sz w:val="28"/>
          <w:szCs w:val="28"/>
        </w:rPr>
        <w:object w:dxaOrig="328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9pt;height:52.9pt" o:ole="">
            <v:imagedata r:id="rId5" o:title=""/>
          </v:shape>
          <o:OLEObject Type="Embed" ProgID="Equation.3" ShapeID="_x0000_i1025" DrawAspect="Content" ObjectID="_1380477178" r:id="rId6"/>
        </w:object>
      </w:r>
      <w:r w:rsidRPr="003E20C3">
        <w:rPr>
          <w:b/>
          <w:sz w:val="28"/>
          <w:szCs w:val="28"/>
        </w:rPr>
        <w:t xml:space="preserve"> määramispiirkond</w:t>
      </w:r>
      <w:r>
        <w:rPr>
          <w:b/>
          <w:sz w:val="28"/>
          <w:szCs w:val="28"/>
        </w:rPr>
        <w:t xml:space="preserve">  </w:t>
      </w:r>
    </w:p>
    <w:p w:rsidR="007C3B08" w:rsidRDefault="007C3B08" w:rsidP="007C3B0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Tervisejooksja tahab joosta esimesel päeval 400m ja igal järgmisel päeval 100m võrra rohkem. Mitmendal päeval jookseb ta esmakordselt üle 10km? Mitme päevaga ületab ta treeningukilometraaži 100km?</w:t>
      </w:r>
    </w:p>
    <w:p w:rsidR="007C3B08" w:rsidRDefault="007C3B08" w:rsidP="007C3B0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Vaatleme kõiki kolmekohalisi arve, mis viiega jagamisel annavad jäägi neli. Leidke selle jada  1. ja viimane liige. Mitu liiget on selles jadas? Leia selle jada summa.</w:t>
      </w:r>
    </w:p>
    <w:p w:rsidR="00E82E44" w:rsidRDefault="007C3B08" w:rsidP="00E82E4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Uuri funktsiooni y= </w:t>
      </w:r>
      <w:r w:rsidR="00E82E44">
        <w:rPr>
          <w:b/>
          <w:sz w:val="28"/>
          <w:szCs w:val="28"/>
        </w:rPr>
        <w:t>-3x</w:t>
      </w:r>
      <w:r w:rsidR="00E82E44">
        <w:rPr>
          <w:b/>
          <w:sz w:val="28"/>
          <w:szCs w:val="28"/>
          <w:vertAlign w:val="superscript"/>
        </w:rPr>
        <w:t>2</w:t>
      </w:r>
      <w:r w:rsidR="00E82E44">
        <w:t>-</w:t>
      </w:r>
      <w:r w:rsidR="00E82E44" w:rsidRPr="00E82E44">
        <w:rPr>
          <w:b/>
          <w:sz w:val="28"/>
          <w:szCs w:val="28"/>
        </w:rPr>
        <w:t>4x</w:t>
      </w:r>
    </w:p>
    <w:p w:rsidR="00E82E44" w:rsidRDefault="00E82E44" w:rsidP="00E82E4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Uuri funktsiooni, mille graafik on antud:</w:t>
      </w:r>
      <w:r w:rsidRPr="00E82E44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2024062" cy="1599236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93" cy="159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E44" w:rsidRDefault="00E82E44" w:rsidP="00E82E4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Kas funktsioon on paaris- või paaritu?</w:t>
      </w:r>
    </w:p>
    <w:p w:rsidR="00E82E44" w:rsidRDefault="00E82E44" w:rsidP="00E82E4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a)y=5x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>-2x</w:t>
      </w:r>
      <w:r>
        <w:rPr>
          <w:b/>
          <w:sz w:val="28"/>
          <w:szCs w:val="28"/>
        </w:rPr>
        <w:tab/>
        <w:t>b) y=3x-7 c)y=5x</w:t>
      </w:r>
      <w:r>
        <w:rPr>
          <w:b/>
          <w:sz w:val="28"/>
          <w:szCs w:val="28"/>
          <w:vertAlign w:val="superscript"/>
        </w:rPr>
        <w:t>4</w:t>
      </w:r>
      <w:r>
        <w:rPr>
          <w:b/>
          <w:sz w:val="28"/>
          <w:szCs w:val="28"/>
        </w:rPr>
        <w:t>-5</w:t>
      </w:r>
    </w:p>
    <w:p w:rsidR="00346F6B" w:rsidRDefault="00346F6B" w:rsidP="00346F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46F6B">
        <w:rPr>
          <w:b/>
          <w:sz w:val="28"/>
          <w:szCs w:val="28"/>
        </w:rPr>
        <w:t>Leia funktsioonile y=-4x-5 pöördfunktsioon. Leia mõlemale funktsioonile määramispiirkond ja väärtuste hulk.</w:t>
      </w:r>
    </w:p>
    <w:p w:rsidR="00346F6B" w:rsidRDefault="00346F6B" w:rsidP="00346F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Arvuti jääkväärtuseks arvestatakse liisingufirmas peale kolmeaastast arvuti kasutamist 10%. Kui suur on arvuti igaaastane arvestuslik kulum, kui liisinguperioodi algul oli arvuti väärtus 12000 krooni</w:t>
      </w:r>
      <w:r w:rsidR="003F78DE">
        <w:rPr>
          <w:b/>
          <w:sz w:val="28"/>
          <w:szCs w:val="28"/>
        </w:rPr>
        <w:t>?</w:t>
      </w:r>
    </w:p>
    <w:p w:rsidR="003F78DE" w:rsidRPr="00346F6B" w:rsidRDefault="003F78DE" w:rsidP="00346F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Peetril on pangas 3000€ ning tähtajalise hoiuse intress on 3% aastas. Kui mitme aasta pärast on Peetril lootus saada euromiljonäriks?</w:t>
      </w:r>
    </w:p>
    <w:p w:rsidR="00E82E44" w:rsidRDefault="00E82E44">
      <w:pPr>
        <w:rPr>
          <w:u w:val="single"/>
        </w:rPr>
      </w:pPr>
    </w:p>
    <w:p w:rsidR="003F78DE" w:rsidRDefault="003F78DE">
      <w:pPr>
        <w:rPr>
          <w:u w:val="single"/>
        </w:rPr>
      </w:pPr>
    </w:p>
    <w:p w:rsidR="003F78DE" w:rsidRDefault="003F78DE">
      <w:pPr>
        <w:rPr>
          <w:u w:val="single"/>
        </w:rPr>
      </w:pPr>
    </w:p>
    <w:p w:rsidR="003F78DE" w:rsidRDefault="003F78DE">
      <w:pPr>
        <w:rPr>
          <w:u w:val="single"/>
        </w:rPr>
      </w:pPr>
    </w:p>
    <w:p w:rsidR="00E82E44" w:rsidRDefault="00E82E44">
      <w:pPr>
        <w:rPr>
          <w:u w:val="single"/>
        </w:rPr>
      </w:pPr>
    </w:p>
    <w:p w:rsidR="002A1F90" w:rsidRPr="00E82E44" w:rsidRDefault="007C3B08">
      <w:pPr>
        <w:rPr>
          <w:u w:val="single"/>
        </w:rPr>
      </w:pPr>
      <w:r w:rsidRPr="00E82E44">
        <w:rPr>
          <w:u w:val="single"/>
        </w:rPr>
        <w:t>Vastused:</w:t>
      </w:r>
    </w:p>
    <w:p w:rsidR="007C3B08" w:rsidRPr="007C3B08" w:rsidRDefault="007C3B08" w:rsidP="007C3B0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C3B08">
        <w:rPr>
          <w:b/>
          <w:sz w:val="28"/>
          <w:szCs w:val="28"/>
        </w:rPr>
        <w:t>X=</w:t>
      </w:r>
      <w:r w:rsidRPr="003E20C3">
        <w:rPr>
          <w:position w:val="-14"/>
        </w:rPr>
        <w:object w:dxaOrig="1860" w:dyaOrig="460">
          <v:shape id="_x0000_i1026" type="#_x0000_t75" style="width:93pt;height:22.9pt" o:ole="">
            <v:imagedata r:id="rId8" o:title=""/>
          </v:shape>
          <o:OLEObject Type="Embed" ProgID="Equation.3" ShapeID="_x0000_i1026" DrawAspect="Content" ObjectID="_1380477179" r:id="rId9"/>
        </w:object>
      </w:r>
    </w:p>
    <w:p w:rsidR="007C3B08" w:rsidRDefault="007C3B08" w:rsidP="007C3B08">
      <w:pPr>
        <w:pStyle w:val="ListParagraph"/>
        <w:numPr>
          <w:ilvl w:val="0"/>
          <w:numId w:val="2"/>
        </w:numPr>
      </w:pPr>
      <w:r>
        <w:t>98-ndal päeval, 42 päeva</w:t>
      </w:r>
    </w:p>
    <w:p w:rsidR="00E82E44" w:rsidRDefault="007C3B08" w:rsidP="00E82E44">
      <w:pPr>
        <w:pStyle w:val="ListParagraph"/>
        <w:numPr>
          <w:ilvl w:val="0"/>
          <w:numId w:val="2"/>
        </w:numPr>
      </w:pPr>
      <w:r>
        <w:t>104;999; 180;99270</w:t>
      </w:r>
    </w:p>
    <w:p w:rsidR="00346F6B" w:rsidRDefault="00346F6B" w:rsidP="00E82E44">
      <w:pPr>
        <w:pStyle w:val="ListParagraph"/>
        <w:numPr>
          <w:ilvl w:val="0"/>
          <w:numId w:val="2"/>
        </w:numPr>
      </w:pPr>
      <w:r>
        <w:t>X</w:t>
      </w:r>
      <w:r>
        <w:rPr>
          <w:vertAlign w:val="subscript"/>
        </w:rPr>
        <w:t>o</w:t>
      </w:r>
      <w:r>
        <w:t xml:space="preserve">={0;4/3}, </w:t>
      </w:r>
      <w:r w:rsidRPr="00346F6B">
        <w:rPr>
          <w:position w:val="-24"/>
        </w:rPr>
        <w:object w:dxaOrig="1380" w:dyaOrig="620">
          <v:shape id="_x0000_i1027" type="#_x0000_t75" style="width:69pt;height:31.15pt" o:ole="">
            <v:imagedata r:id="rId10" o:title=""/>
          </v:shape>
          <o:OLEObject Type="Embed" ProgID="Equation.3" ShapeID="_x0000_i1027" DrawAspect="Content" ObjectID="_1380477180" r:id="rId11"/>
        </w:object>
      </w:r>
    </w:p>
    <w:p w:rsidR="00346F6B" w:rsidRDefault="00346F6B" w:rsidP="00E82E44">
      <w:pPr>
        <w:pStyle w:val="ListParagraph"/>
        <w:numPr>
          <w:ilvl w:val="0"/>
          <w:numId w:val="2"/>
        </w:numPr>
      </w:pPr>
      <w:r>
        <w:t>X</w:t>
      </w:r>
      <w:r>
        <w:rPr>
          <w:vertAlign w:val="subscript"/>
        </w:rPr>
        <w:t>0</w:t>
      </w:r>
      <w:r>
        <w:t>={-1;1}</w:t>
      </w:r>
    </w:p>
    <w:p w:rsidR="00346F6B" w:rsidRDefault="00346F6B" w:rsidP="00E82E44">
      <w:pPr>
        <w:pStyle w:val="ListParagraph"/>
        <w:numPr>
          <w:ilvl w:val="0"/>
          <w:numId w:val="2"/>
        </w:numPr>
      </w:pPr>
      <w:proofErr w:type="spellStart"/>
      <w:r>
        <w:t>a)paaritu</w:t>
      </w:r>
      <w:proofErr w:type="spellEnd"/>
      <w:r>
        <w:t xml:space="preserve"> b) ei kumbki c) paaris</w:t>
      </w:r>
    </w:p>
    <w:p w:rsidR="00346F6B" w:rsidRDefault="00346F6B" w:rsidP="00E82E44">
      <w:pPr>
        <w:pStyle w:val="ListParagraph"/>
        <w:numPr>
          <w:ilvl w:val="0"/>
          <w:numId w:val="2"/>
        </w:numPr>
      </w:pPr>
      <w:r>
        <w:t>y=-0,25x-1,25</w:t>
      </w:r>
    </w:p>
    <w:p w:rsidR="003F78DE" w:rsidRDefault="003F78DE" w:rsidP="00E82E44">
      <w:pPr>
        <w:pStyle w:val="ListParagraph"/>
        <w:numPr>
          <w:ilvl w:val="0"/>
          <w:numId w:val="2"/>
        </w:numPr>
      </w:pPr>
      <w:r>
        <w:t>~53,6%</w:t>
      </w:r>
    </w:p>
    <w:p w:rsidR="003F78DE" w:rsidRDefault="003F78DE" w:rsidP="00E82E44">
      <w:pPr>
        <w:pStyle w:val="ListParagraph"/>
        <w:numPr>
          <w:ilvl w:val="0"/>
          <w:numId w:val="2"/>
        </w:numPr>
      </w:pPr>
      <w:r>
        <w:t>197 aasta pärast</w:t>
      </w:r>
    </w:p>
    <w:sectPr w:rsidR="003F78DE" w:rsidSect="002A1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7CA"/>
    <w:multiLevelType w:val="hybridMultilevel"/>
    <w:tmpl w:val="B712CFBC"/>
    <w:lvl w:ilvl="0" w:tplc="398C0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92E20"/>
    <w:multiLevelType w:val="hybridMultilevel"/>
    <w:tmpl w:val="D75C9B0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C0929"/>
    <w:multiLevelType w:val="hybridMultilevel"/>
    <w:tmpl w:val="51489DD6"/>
    <w:lvl w:ilvl="0" w:tplc="398C0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12E2E"/>
    <w:multiLevelType w:val="hybridMultilevel"/>
    <w:tmpl w:val="971CA298"/>
    <w:lvl w:ilvl="0" w:tplc="398C0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3B08"/>
    <w:rsid w:val="002A1F90"/>
    <w:rsid w:val="00346F6B"/>
    <w:rsid w:val="003F78DE"/>
    <w:rsid w:val="007C3B08"/>
    <w:rsid w:val="00E8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Opetaja</cp:lastModifiedBy>
  <cp:revision>1</cp:revision>
  <dcterms:created xsi:type="dcterms:W3CDTF">2011-10-18T17:31:00Z</dcterms:created>
  <dcterms:modified xsi:type="dcterms:W3CDTF">2011-10-18T18:06:00Z</dcterms:modified>
</cp:coreProperties>
</file>