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64" w:rsidRDefault="00395F08">
      <w:r>
        <w:t xml:space="preserve">1.Lahenda süsteem </w:t>
      </w:r>
      <w:r w:rsidR="006B1929">
        <w:t>a)</w:t>
      </w:r>
      <w:r w:rsidRPr="00395F08">
        <w:rPr>
          <w:position w:val="-38"/>
        </w:rPr>
        <w:object w:dxaOrig="14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44pt" o:ole="">
            <v:imagedata r:id="rId5" o:title=""/>
          </v:shape>
          <o:OLEObject Type="Embed" ProgID="Equation.3" ShapeID="_x0000_i1025" DrawAspect="Content" ObjectID="_1353091307" r:id="rId6"/>
        </w:object>
      </w:r>
      <w:r>
        <w:t xml:space="preserve">  V: (-5;0), (4,3) , (4;-3)</w:t>
      </w:r>
    </w:p>
    <w:p w:rsidR="006B1929" w:rsidRDefault="006B1929">
      <w:r>
        <w:t>b)</w:t>
      </w:r>
      <w:r w:rsidR="00395F08" w:rsidRPr="00395F08">
        <w:rPr>
          <w:position w:val="-38"/>
        </w:rPr>
        <w:object w:dxaOrig="1280" w:dyaOrig="880">
          <v:shape id="_x0000_i1026" type="#_x0000_t75" style="width:64pt;height:44pt" o:ole="">
            <v:imagedata r:id="rId7" o:title=""/>
          </v:shape>
          <o:OLEObject Type="Embed" ProgID="Equation.3" ShapeID="_x0000_i1026" DrawAspect="Content" ObjectID="_1353091308" r:id="rId8"/>
        </w:object>
      </w:r>
      <w:r w:rsidR="00395F08">
        <w:t xml:space="preserve">  V: </w:t>
      </w:r>
      <w:r w:rsidR="00BC128B">
        <w:t>(1;1), (1;-1)</w:t>
      </w:r>
      <w:r>
        <w:t xml:space="preserve">               c)</w:t>
      </w:r>
      <w:r w:rsidRPr="00A84620">
        <w:rPr>
          <w:position w:val="-46"/>
        </w:rPr>
        <w:object w:dxaOrig="1300" w:dyaOrig="1040">
          <v:shape id="_x0000_i1029" type="#_x0000_t75" style="width:65pt;height:52pt" o:ole="">
            <v:imagedata r:id="rId9" o:title=""/>
          </v:shape>
          <o:OLEObject Type="Embed" ProgID="Equation.3" ShapeID="_x0000_i1029" DrawAspect="Content" ObjectID="_1353091309" r:id="rId10"/>
        </w:object>
      </w:r>
    </w:p>
    <w:p w:rsidR="00395F08" w:rsidRDefault="006B1929">
      <w:r>
        <w:t>2</w:t>
      </w:r>
      <w:r w:rsidR="00395F08">
        <w:t>.</w:t>
      </w:r>
      <w:r w:rsidR="00BC128B">
        <w:t>Lahenda võrrandid</w:t>
      </w:r>
      <w:r w:rsidR="00C15D92">
        <w:t xml:space="preserve"> a)21x</w:t>
      </w:r>
      <w:r w:rsidR="00C15D92">
        <w:rPr>
          <w:vertAlign w:val="superscript"/>
        </w:rPr>
        <w:t>2</w:t>
      </w:r>
      <w:r w:rsidR="00C15D92">
        <w:t>+x=2</w:t>
      </w:r>
    </w:p>
    <w:p w:rsidR="00C15D92" w:rsidRDefault="00C15D92">
      <w:r>
        <w:t>b)</w:t>
      </w:r>
      <w:r w:rsidRPr="00C15D92">
        <w:rPr>
          <w:position w:val="-28"/>
        </w:rPr>
        <w:object w:dxaOrig="2140" w:dyaOrig="660">
          <v:shape id="_x0000_i1027" type="#_x0000_t75" style="width:107pt;height:33pt" o:ole="">
            <v:imagedata r:id="rId11" o:title=""/>
          </v:shape>
          <o:OLEObject Type="Embed" ProgID="Equation.3" ShapeID="_x0000_i1027" DrawAspect="Content" ObjectID="_1353091310" r:id="rId12"/>
        </w:object>
      </w:r>
      <w:r>
        <w:t xml:space="preserve">  V:9</w:t>
      </w:r>
    </w:p>
    <w:p w:rsidR="006B1929" w:rsidRDefault="00C15D92">
      <w:r>
        <w:t>c)x</w:t>
      </w:r>
      <w:r>
        <w:rPr>
          <w:vertAlign w:val="superscript"/>
        </w:rPr>
        <w:t>6</w:t>
      </w:r>
      <w:r>
        <w:t>-5x</w:t>
      </w:r>
      <w:r>
        <w:rPr>
          <w:vertAlign w:val="superscript"/>
        </w:rPr>
        <w:t>3</w:t>
      </w:r>
      <w:r>
        <w:t>-14 =0</w:t>
      </w:r>
      <w:r w:rsidR="006B1929">
        <w:t xml:space="preserve">                   d)</w:t>
      </w:r>
      <w:r w:rsidR="006B1929" w:rsidRPr="006B1929">
        <w:t xml:space="preserve"> </w:t>
      </w:r>
      <w:r w:rsidR="006B1929">
        <w:t xml:space="preserve"> (4 – 3x)</w:t>
      </w:r>
      <w:r w:rsidR="006B1929">
        <w:rPr>
          <w:vertAlign w:val="superscript"/>
        </w:rPr>
        <w:t>2</w:t>
      </w:r>
      <w:r w:rsidR="006B1929">
        <w:t xml:space="preserve"> = 25.  V: </w:t>
      </w:r>
      <w:r w:rsidR="006B1929" w:rsidRPr="000D329D">
        <w:rPr>
          <w:position w:val="-24"/>
        </w:rPr>
        <w:object w:dxaOrig="480" w:dyaOrig="620">
          <v:shape id="_x0000_i1028" type="#_x0000_t75" style="width:24pt;height:31pt" o:ole="">
            <v:imagedata r:id="rId13" o:title=""/>
          </v:shape>
          <o:OLEObject Type="Embed" ProgID="Equation.3" ShapeID="_x0000_i1028" DrawAspect="Content" ObjectID="_1353091311" r:id="rId14"/>
        </w:object>
      </w:r>
      <w:r w:rsidR="006B1929">
        <w:t>3</w:t>
      </w:r>
    </w:p>
    <w:p w:rsidR="006B1929" w:rsidRDefault="006B1929">
      <w:pPr>
        <w:rPr>
          <w:sz w:val="24"/>
        </w:rPr>
      </w:pPr>
      <w:r>
        <w:t xml:space="preserve">3.Lihtsusta </w:t>
      </w:r>
      <w:r w:rsidR="00941BE2">
        <w:t>a)</w:t>
      </w:r>
      <w:r>
        <w:rPr>
          <w:position w:val="-50"/>
          <w:sz w:val="24"/>
        </w:rPr>
        <w:object w:dxaOrig="5820" w:dyaOrig="1200">
          <v:shape id="_x0000_i1030" type="#_x0000_t75" style="width:291pt;height:60pt" o:ole="" fillcolor="window">
            <v:imagedata r:id="rId15" o:title=""/>
          </v:shape>
          <o:OLEObject Type="Embed" ProgID="Equation.3" ShapeID="_x0000_i1030" DrawAspect="Content" ObjectID="_1353091312" r:id="rId16"/>
        </w:object>
      </w:r>
    </w:p>
    <w:p w:rsidR="00941BE2" w:rsidRDefault="00941BE2">
      <w:pPr>
        <w:rPr>
          <w:sz w:val="24"/>
        </w:rPr>
      </w:pPr>
      <w:r>
        <w:rPr>
          <w:sz w:val="24"/>
        </w:rPr>
        <w:t xml:space="preserve">               b)</w:t>
      </w:r>
      <w:r>
        <w:rPr>
          <w:position w:val="-34"/>
          <w:sz w:val="24"/>
        </w:rPr>
        <w:object w:dxaOrig="3980" w:dyaOrig="880">
          <v:shape id="_x0000_i1031" type="#_x0000_t75" style="width:199pt;height:44pt" o:ole="" fillcolor="window">
            <v:imagedata r:id="rId17" o:title=""/>
          </v:shape>
          <o:OLEObject Type="Embed" ProgID="Equation.3" ShapeID="_x0000_i1031" DrawAspect="Content" ObjectID="_1353091313" r:id="rId18"/>
        </w:object>
      </w:r>
    </w:p>
    <w:p w:rsidR="00941BE2" w:rsidRDefault="00941BE2" w:rsidP="00941BE2">
      <w:pPr>
        <w:rPr>
          <w:rFonts w:ascii="Calibri" w:eastAsia="Calibri" w:hAnsi="Calibri" w:cs="Times New Roman"/>
        </w:rPr>
      </w:pPr>
      <w:r>
        <w:rPr>
          <w:sz w:val="24"/>
        </w:rPr>
        <w:t>4.</w:t>
      </w:r>
      <w:r w:rsidRPr="00941BE2">
        <w:t xml:space="preserve"> </w:t>
      </w:r>
      <w:r>
        <w:rPr>
          <w:rFonts w:ascii="Calibri" w:eastAsia="Calibri" w:hAnsi="Calibri" w:cs="Times New Roman"/>
        </w:rPr>
        <w:t xml:space="preserve">Paadil kulub 18km pärivoolu ja veel 2km  vastuvoolu sõitmiseks sama aeg, mis kulub parvega sõites </w:t>
      </w:r>
      <w:smartTag w:uri="urn:schemas-microsoft-com:office:smarttags" w:element="metricconverter">
        <w:smartTagPr>
          <w:attr w:name="ProductID" w:val="8 km"/>
        </w:smartTagPr>
        <w:r>
          <w:rPr>
            <w:rFonts w:ascii="Calibri" w:eastAsia="Calibri" w:hAnsi="Calibri" w:cs="Times New Roman"/>
          </w:rPr>
          <w:t>8 km</w:t>
        </w:r>
      </w:smartTag>
      <w:r>
        <w:rPr>
          <w:rFonts w:ascii="Calibri" w:eastAsia="Calibri" w:hAnsi="Calibri" w:cs="Times New Roman"/>
        </w:rPr>
        <w:t xml:space="preserve"> läbimiseks samal jõel. Leidke jõe voolu kiirus, kui on teada, et paadi kiirus oli </w:t>
      </w:r>
      <w:smartTag w:uri="urn:schemas-microsoft-com:office:smarttags" w:element="metricconverter">
        <w:smartTagPr>
          <w:attr w:name="ProductID" w:val="8 km/h"/>
        </w:smartTagPr>
        <w:r>
          <w:rPr>
            <w:rFonts w:ascii="Calibri" w:eastAsia="Calibri" w:hAnsi="Calibri" w:cs="Times New Roman"/>
          </w:rPr>
          <w:t>8 km/h</w:t>
        </w:r>
      </w:smartTag>
      <w:r>
        <w:rPr>
          <w:rFonts w:ascii="Calibri" w:eastAsia="Calibri" w:hAnsi="Calibri" w:cs="Times New Roman"/>
        </w:rPr>
        <w:t>.</w:t>
      </w:r>
    </w:p>
    <w:p w:rsidR="00941BE2" w:rsidRDefault="00941BE2">
      <w:r>
        <w:t>V: 4 km/h</w:t>
      </w:r>
    </w:p>
    <w:p w:rsidR="00941BE2" w:rsidRDefault="00941BE2" w:rsidP="00941BE2">
      <w:pPr>
        <w:spacing w:after="0" w:line="240" w:lineRule="auto"/>
      </w:pPr>
      <w:r>
        <w:t>5.</w:t>
      </w:r>
      <w:r w:rsidRPr="00941BE2">
        <w:t xml:space="preserve"> </w:t>
      </w:r>
      <w:r>
        <w:t>Plaani järgi pidi tehas valmistama  mõne kuu jooksul 6000 pumpa. Tõstes tööviljakust, hakkas tehas kuus tootma 70 pumpa rohkem kui varem ja täitis nii tellimuse 1 kuu varem kui ettenähtud  ületades seda veel 30 pumba võrra.  Mitme kuu jooksul oli ette nähtud toota 6000 pumpa?</w:t>
      </w:r>
    </w:p>
    <w:p w:rsidR="00941BE2" w:rsidRDefault="00941BE2" w:rsidP="00941BE2">
      <w:pPr>
        <w:spacing w:after="0" w:line="240" w:lineRule="auto"/>
      </w:pPr>
      <w:r>
        <w:t>V: 10 kuud</w:t>
      </w:r>
    </w:p>
    <w:p w:rsidR="002505BF" w:rsidRDefault="002505BF" w:rsidP="00941BE2">
      <w:pPr>
        <w:spacing w:after="0" w:line="240" w:lineRule="auto"/>
      </w:pPr>
    </w:p>
    <w:p w:rsidR="002505BF" w:rsidRDefault="002505BF">
      <w:r>
        <w:br w:type="page"/>
      </w:r>
    </w:p>
    <w:p w:rsidR="002505BF" w:rsidRDefault="002505BF" w:rsidP="002505BF"/>
    <w:p w:rsidR="002505BF" w:rsidRDefault="002505BF" w:rsidP="002505BF">
      <w:r>
        <w:t>Lahendus:  Oletame, et  tellimus plaaniti täita x  kuuga. Siis (x-1) kuuga toodeti 6030 pumpa.</w:t>
      </w:r>
    </w:p>
    <w:p w:rsidR="002505BF" w:rsidRDefault="002505BF" w:rsidP="002505BF">
      <w:r>
        <w:t>Ühe kuuga pidi tehas tootma järelikult</w:t>
      </w:r>
      <w:r w:rsidRPr="000C1554">
        <w:rPr>
          <w:position w:val="-24"/>
        </w:rPr>
        <w:object w:dxaOrig="600" w:dyaOrig="620">
          <v:shape id="_x0000_i1032" type="#_x0000_t75" style="width:30pt;height:31pt" o:ole="">
            <v:imagedata r:id="rId19" o:title=""/>
          </v:shape>
          <o:OLEObject Type="Embed" ProgID="Equation.3" ShapeID="_x0000_i1032" DrawAspect="Content" ObjectID="_1353091314" r:id="rId20"/>
        </w:object>
      </w:r>
      <w:r>
        <w:t xml:space="preserve">pumpa, kuid tegelikult tootis kuus </w:t>
      </w:r>
      <w:r w:rsidRPr="000C1554">
        <w:rPr>
          <w:position w:val="-24"/>
        </w:rPr>
        <w:object w:dxaOrig="600" w:dyaOrig="620">
          <v:shape id="_x0000_i1033" type="#_x0000_t75" style="width:30pt;height:31pt" o:ole="">
            <v:imagedata r:id="rId21" o:title=""/>
          </v:shape>
          <o:OLEObject Type="Embed" ProgID="Equation.3" ShapeID="_x0000_i1033" DrawAspect="Content" ObjectID="_1353091315" r:id="rId22"/>
        </w:object>
      </w:r>
      <w:r>
        <w:t>pumpa.</w:t>
      </w:r>
    </w:p>
    <w:p w:rsidR="002505BF" w:rsidRDefault="002505BF" w:rsidP="002505BF">
      <w:r>
        <w:t xml:space="preserve">Saame võrrandi </w:t>
      </w:r>
      <w:r w:rsidRPr="001B5893">
        <w:rPr>
          <w:position w:val="-24"/>
        </w:rPr>
        <w:object w:dxaOrig="1820" w:dyaOrig="620">
          <v:shape id="_x0000_i1034" type="#_x0000_t75" style="width:91pt;height:31pt" o:ole="">
            <v:imagedata r:id="rId23" o:title=""/>
          </v:shape>
          <o:OLEObject Type="Embed" ProgID="Equation.3" ShapeID="_x0000_i1034" DrawAspect="Content" ObjectID="_1353091316" r:id="rId24"/>
        </w:object>
      </w:r>
      <w:r>
        <w:t>, mille lahendamisel saame, et x</w:t>
      </w:r>
      <w:r>
        <w:rPr>
          <w:vertAlign w:val="subscript"/>
        </w:rPr>
        <w:t>1</w:t>
      </w:r>
      <w:r>
        <w:t xml:space="preserve"> = 10, x</w:t>
      </w:r>
      <w:r>
        <w:rPr>
          <w:vertAlign w:val="subscript"/>
        </w:rPr>
        <w:t xml:space="preserve">2 </w:t>
      </w:r>
      <w:r>
        <w:t xml:space="preserve">= </w:t>
      </w:r>
      <w:r w:rsidRPr="001B5893">
        <w:rPr>
          <w:position w:val="-24"/>
        </w:rPr>
        <w:object w:dxaOrig="420" w:dyaOrig="620">
          <v:shape id="_x0000_i1035" type="#_x0000_t75" style="width:21pt;height:31pt" o:ole="">
            <v:imagedata r:id="rId25" o:title=""/>
          </v:shape>
          <o:OLEObject Type="Embed" ProgID="Equation.3" ShapeID="_x0000_i1035" DrawAspect="Content" ObjectID="_1353091317" r:id="rId26"/>
        </w:object>
      </w:r>
      <w:r>
        <w:t>, mis ei sobi.</w:t>
      </w:r>
    </w:p>
    <w:p w:rsidR="002505BF" w:rsidRDefault="002505BF" w:rsidP="002505BF">
      <w:r>
        <w:t>Vastus: Tellimus tuli täita 10 kuuga.</w:t>
      </w:r>
    </w:p>
    <w:p w:rsidR="002505BF" w:rsidRDefault="002505BF" w:rsidP="00941BE2">
      <w:pPr>
        <w:spacing w:after="0" w:line="240" w:lineRule="auto"/>
      </w:pPr>
    </w:p>
    <w:p w:rsidR="00941BE2" w:rsidRPr="00C15D92" w:rsidRDefault="00941BE2"/>
    <w:sectPr w:rsidR="00941BE2" w:rsidRPr="00C15D92" w:rsidSect="0069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D7124"/>
    <w:multiLevelType w:val="hybridMultilevel"/>
    <w:tmpl w:val="CFC8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95F08"/>
    <w:rsid w:val="002505BF"/>
    <w:rsid w:val="00395F08"/>
    <w:rsid w:val="00697764"/>
    <w:rsid w:val="006B1929"/>
    <w:rsid w:val="00941BE2"/>
    <w:rsid w:val="00BC128B"/>
    <w:rsid w:val="00C1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Opetaja</cp:lastModifiedBy>
  <cp:revision>1</cp:revision>
  <dcterms:created xsi:type="dcterms:W3CDTF">2010-12-05T18:28:00Z</dcterms:created>
  <dcterms:modified xsi:type="dcterms:W3CDTF">2010-12-05T19:55:00Z</dcterms:modified>
</cp:coreProperties>
</file>